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11" w:type="dxa"/>
        <w:tblLook w:val="04A0" w:firstRow="1" w:lastRow="0" w:firstColumn="1" w:lastColumn="0" w:noHBand="0" w:noVBand="1"/>
      </w:tblPr>
      <w:tblGrid>
        <w:gridCol w:w="5063"/>
        <w:gridCol w:w="5348"/>
      </w:tblGrid>
      <w:tr w:rsidR="00E15005" w:rsidRPr="000B7975" w:rsidTr="000B7975">
        <w:trPr>
          <w:trHeight w:val="362"/>
        </w:trPr>
        <w:tc>
          <w:tcPr>
            <w:tcW w:w="5063" w:type="dxa"/>
            <w:vAlign w:val="center"/>
          </w:tcPr>
          <w:p w:rsidR="00E15005" w:rsidRPr="000B7975" w:rsidRDefault="00E15005" w:rsidP="000B7975">
            <w:pPr>
              <w:pStyle w:val="Default"/>
              <w:rPr>
                <w:rFonts w:asciiTheme="minorHAnsi" w:hAnsiTheme="minorHAnsi" w:cs="Times New Roman"/>
                <w:sz w:val="22"/>
                <w:szCs w:val="20"/>
              </w:rPr>
            </w:pPr>
            <w:r w:rsidRPr="000B7975">
              <w:rPr>
                <w:rFonts w:asciiTheme="minorHAnsi" w:hAnsiTheme="minorHAnsi" w:cs="Times New Roman"/>
                <w:sz w:val="22"/>
                <w:szCs w:val="20"/>
              </w:rPr>
              <w:t>Baş</w:t>
            </w:r>
            <w:r w:rsidR="000B7975" w:rsidRPr="000B7975">
              <w:rPr>
                <w:rFonts w:asciiTheme="minorHAnsi" w:hAnsiTheme="minorHAnsi" w:cs="Times New Roman"/>
                <w:sz w:val="22"/>
                <w:szCs w:val="20"/>
              </w:rPr>
              <w:t>hekim</w:t>
            </w:r>
          </w:p>
        </w:tc>
        <w:tc>
          <w:tcPr>
            <w:tcW w:w="5348" w:type="dxa"/>
            <w:vAlign w:val="center"/>
          </w:tcPr>
          <w:p w:rsidR="00E15005" w:rsidRPr="000B7975" w:rsidRDefault="000B7975" w:rsidP="00A706F0">
            <w:pPr>
              <w:rPr>
                <w:szCs w:val="20"/>
              </w:rPr>
            </w:pPr>
            <w:r w:rsidRPr="000B7975">
              <w:rPr>
                <w:szCs w:val="20"/>
              </w:rPr>
              <w:t xml:space="preserve"> </w:t>
            </w:r>
            <w:proofErr w:type="spellStart"/>
            <w:proofErr w:type="gramStart"/>
            <w:r w:rsidR="00E15005" w:rsidRPr="000B7975">
              <w:rPr>
                <w:szCs w:val="20"/>
              </w:rPr>
              <w:t>Op.Dr</w:t>
            </w:r>
            <w:proofErr w:type="spellEnd"/>
            <w:r w:rsidR="00E15005" w:rsidRPr="000B7975">
              <w:rPr>
                <w:szCs w:val="20"/>
              </w:rPr>
              <w:t>.</w:t>
            </w:r>
            <w:proofErr w:type="gramEnd"/>
            <w:r w:rsidR="00E15005" w:rsidRPr="000B7975">
              <w:rPr>
                <w:szCs w:val="20"/>
              </w:rPr>
              <w:t xml:space="preserve"> Mustafa KEÇECİ</w:t>
            </w:r>
          </w:p>
        </w:tc>
      </w:tr>
      <w:tr w:rsidR="00B57AB5" w:rsidRPr="000B7975" w:rsidTr="000B7975">
        <w:trPr>
          <w:trHeight w:val="362"/>
        </w:trPr>
        <w:tc>
          <w:tcPr>
            <w:tcW w:w="5063" w:type="dxa"/>
            <w:vAlign w:val="center"/>
          </w:tcPr>
          <w:p w:rsidR="00B57AB5" w:rsidRPr="000B7975" w:rsidRDefault="000B7975" w:rsidP="00B66B9E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0"/>
              </w:rPr>
            </w:pPr>
            <w:r w:rsidRPr="000B7975">
              <w:rPr>
                <w:rFonts w:asciiTheme="minorHAnsi" w:hAnsiTheme="minorHAnsi" w:cs="Times New Roman"/>
                <w:sz w:val="22"/>
                <w:szCs w:val="20"/>
              </w:rPr>
              <w:t xml:space="preserve">Başhekim Yardımcısı </w:t>
            </w:r>
          </w:p>
        </w:tc>
        <w:tc>
          <w:tcPr>
            <w:tcW w:w="5348" w:type="dxa"/>
            <w:vAlign w:val="center"/>
          </w:tcPr>
          <w:p w:rsidR="00B57AB5" w:rsidRPr="000B7975" w:rsidRDefault="00E15005" w:rsidP="00A706F0">
            <w:pPr>
              <w:rPr>
                <w:szCs w:val="20"/>
              </w:rPr>
            </w:pPr>
            <w:proofErr w:type="spellStart"/>
            <w:r w:rsidRPr="000B7975">
              <w:rPr>
                <w:szCs w:val="20"/>
              </w:rPr>
              <w:t>Dr.Mustafa</w:t>
            </w:r>
            <w:proofErr w:type="spellEnd"/>
            <w:r w:rsidRPr="000B7975">
              <w:rPr>
                <w:szCs w:val="20"/>
              </w:rPr>
              <w:t xml:space="preserve"> DEMİRCİ</w:t>
            </w:r>
          </w:p>
        </w:tc>
      </w:tr>
      <w:tr w:rsidR="00B57AB5" w:rsidRPr="000B7975" w:rsidTr="000B7975">
        <w:trPr>
          <w:trHeight w:val="312"/>
        </w:trPr>
        <w:tc>
          <w:tcPr>
            <w:tcW w:w="5063" w:type="dxa"/>
            <w:vAlign w:val="center"/>
          </w:tcPr>
          <w:p w:rsidR="00B57AB5" w:rsidRPr="000B7975" w:rsidRDefault="00B57AB5" w:rsidP="00B66B9E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0"/>
              </w:rPr>
            </w:pPr>
            <w:r w:rsidRPr="000B7975">
              <w:rPr>
                <w:rFonts w:asciiTheme="minorHAnsi" w:hAnsiTheme="minorHAnsi" w:cs="Times New Roman"/>
                <w:sz w:val="22"/>
                <w:szCs w:val="20"/>
              </w:rPr>
              <w:t xml:space="preserve">İdari </w:t>
            </w:r>
            <w:r w:rsidR="00B66B9E" w:rsidRPr="000B7975">
              <w:rPr>
                <w:rFonts w:asciiTheme="minorHAnsi" w:hAnsiTheme="minorHAnsi" w:cs="Times New Roman"/>
                <w:sz w:val="22"/>
                <w:szCs w:val="20"/>
              </w:rPr>
              <w:t>Hizmetleri Yöneticilerinden Birer Temsilci</w:t>
            </w:r>
          </w:p>
        </w:tc>
        <w:tc>
          <w:tcPr>
            <w:tcW w:w="5348" w:type="dxa"/>
            <w:vAlign w:val="center"/>
          </w:tcPr>
          <w:p w:rsidR="00C12ABB" w:rsidRPr="000B7975" w:rsidRDefault="00A706F0" w:rsidP="00B66B9E">
            <w:pPr>
              <w:rPr>
                <w:szCs w:val="20"/>
              </w:rPr>
            </w:pPr>
            <w:r w:rsidRPr="000B7975">
              <w:rPr>
                <w:szCs w:val="20"/>
              </w:rPr>
              <w:t>İdari Mali</w:t>
            </w:r>
            <w:r w:rsidR="00C12ABB" w:rsidRPr="000B7975">
              <w:rPr>
                <w:szCs w:val="20"/>
              </w:rPr>
              <w:t xml:space="preserve"> Hizm</w:t>
            </w:r>
            <w:r w:rsidR="000B7975" w:rsidRPr="000B7975">
              <w:rPr>
                <w:szCs w:val="20"/>
              </w:rPr>
              <w:t xml:space="preserve">etler </w:t>
            </w:r>
            <w:r w:rsidR="00C12ABB" w:rsidRPr="000B7975">
              <w:rPr>
                <w:szCs w:val="20"/>
              </w:rPr>
              <w:t>Müdürü Nizamettin GÜNDÜZ</w:t>
            </w:r>
          </w:p>
        </w:tc>
      </w:tr>
      <w:tr w:rsidR="00E15005" w:rsidRPr="000B7975" w:rsidTr="000B7975">
        <w:trPr>
          <w:trHeight w:val="312"/>
        </w:trPr>
        <w:tc>
          <w:tcPr>
            <w:tcW w:w="5063" w:type="dxa"/>
            <w:vAlign w:val="center"/>
          </w:tcPr>
          <w:p w:rsidR="00E15005" w:rsidRPr="000B7975" w:rsidRDefault="00E15005" w:rsidP="000B7975">
            <w:pPr>
              <w:pStyle w:val="Default"/>
              <w:rPr>
                <w:rFonts w:asciiTheme="minorHAnsi" w:hAnsiTheme="minorHAnsi" w:cs="Times New Roman"/>
                <w:sz w:val="22"/>
                <w:szCs w:val="20"/>
              </w:rPr>
            </w:pPr>
            <w:r w:rsidRPr="000B7975">
              <w:rPr>
                <w:rFonts w:asciiTheme="minorHAnsi" w:hAnsiTheme="minorHAnsi" w:cs="Times New Roman"/>
                <w:sz w:val="22"/>
                <w:szCs w:val="20"/>
              </w:rPr>
              <w:t>Sağlık Hizmetleri</w:t>
            </w:r>
            <w:r w:rsidR="000B7975" w:rsidRPr="000B7975">
              <w:rPr>
                <w:rFonts w:asciiTheme="minorHAnsi" w:hAnsiTheme="minorHAnsi" w:cs="Times New Roman"/>
                <w:sz w:val="22"/>
                <w:szCs w:val="20"/>
              </w:rPr>
              <w:t xml:space="preserve">nden </w:t>
            </w:r>
            <w:r w:rsidRPr="000B7975">
              <w:rPr>
                <w:rFonts w:asciiTheme="minorHAnsi" w:hAnsiTheme="minorHAnsi" w:cs="Times New Roman"/>
                <w:sz w:val="22"/>
                <w:szCs w:val="20"/>
              </w:rPr>
              <w:t>Yönetici</w:t>
            </w:r>
            <w:r w:rsidR="000B7975" w:rsidRPr="000B7975">
              <w:rPr>
                <w:rFonts w:asciiTheme="minorHAnsi" w:hAnsiTheme="minorHAnsi" w:cs="Times New Roman"/>
                <w:sz w:val="22"/>
                <w:szCs w:val="20"/>
              </w:rPr>
              <w:t>lerinden Birer Temsilci</w:t>
            </w:r>
          </w:p>
        </w:tc>
        <w:tc>
          <w:tcPr>
            <w:tcW w:w="5348" w:type="dxa"/>
            <w:vAlign w:val="center"/>
          </w:tcPr>
          <w:p w:rsidR="00E15005" w:rsidRPr="000B7975" w:rsidRDefault="000B7975" w:rsidP="00CE2E1E">
            <w:pPr>
              <w:rPr>
                <w:szCs w:val="20"/>
              </w:rPr>
            </w:pPr>
            <w:r w:rsidRPr="000B7975">
              <w:rPr>
                <w:szCs w:val="20"/>
              </w:rPr>
              <w:t xml:space="preserve">Sağlık Bakım Hizmetleri Müdürü </w:t>
            </w:r>
            <w:r w:rsidR="00CE2E1E">
              <w:rPr>
                <w:szCs w:val="20"/>
              </w:rPr>
              <w:t>Ayşe KARA</w:t>
            </w:r>
          </w:p>
        </w:tc>
      </w:tr>
      <w:tr w:rsidR="000B7975" w:rsidRPr="000B7975" w:rsidTr="000B7975">
        <w:trPr>
          <w:trHeight w:val="312"/>
        </w:trPr>
        <w:tc>
          <w:tcPr>
            <w:tcW w:w="5063" w:type="dxa"/>
            <w:vAlign w:val="center"/>
          </w:tcPr>
          <w:p w:rsidR="000B7975" w:rsidRPr="000B7975" w:rsidRDefault="000B7975" w:rsidP="000B7975">
            <w:pPr>
              <w:pStyle w:val="Default"/>
              <w:rPr>
                <w:rFonts w:asciiTheme="minorHAnsi" w:hAnsiTheme="minorHAnsi" w:cs="Times New Roman"/>
                <w:sz w:val="22"/>
                <w:szCs w:val="20"/>
              </w:rPr>
            </w:pPr>
            <w:r w:rsidRPr="000B7975">
              <w:rPr>
                <w:rFonts w:asciiTheme="minorHAnsi" w:hAnsiTheme="minorHAnsi" w:cs="Times New Roman"/>
                <w:sz w:val="22"/>
                <w:szCs w:val="20"/>
              </w:rPr>
              <w:t xml:space="preserve">Hastane Bilgi </w:t>
            </w:r>
            <w:r w:rsidR="00646253">
              <w:rPr>
                <w:rFonts w:asciiTheme="minorHAnsi" w:hAnsiTheme="minorHAnsi" w:cs="Times New Roman"/>
                <w:sz w:val="22"/>
                <w:szCs w:val="20"/>
              </w:rPr>
              <w:t xml:space="preserve">Yönetim </w:t>
            </w:r>
            <w:proofErr w:type="gramStart"/>
            <w:r w:rsidRPr="000B7975">
              <w:rPr>
                <w:rFonts w:asciiTheme="minorHAnsi" w:hAnsiTheme="minorHAnsi" w:cs="Times New Roman"/>
                <w:sz w:val="22"/>
                <w:szCs w:val="20"/>
              </w:rPr>
              <w:t>Sistem</w:t>
            </w:r>
            <w:r w:rsidR="00646253">
              <w:rPr>
                <w:rFonts w:asciiTheme="minorHAnsi" w:hAnsiTheme="minorHAnsi" w:cs="Times New Roman"/>
                <w:sz w:val="22"/>
                <w:szCs w:val="20"/>
              </w:rPr>
              <w:t xml:space="preserve">i </w:t>
            </w:r>
            <w:r w:rsidRPr="000B7975">
              <w:rPr>
                <w:rFonts w:asciiTheme="minorHAnsi" w:hAnsiTheme="minorHAnsi" w:cs="Times New Roman"/>
                <w:sz w:val="22"/>
                <w:szCs w:val="20"/>
              </w:rPr>
              <w:t xml:space="preserve"> Sorumlusu</w:t>
            </w:r>
            <w:proofErr w:type="gramEnd"/>
          </w:p>
        </w:tc>
        <w:tc>
          <w:tcPr>
            <w:tcW w:w="5348" w:type="dxa"/>
            <w:vAlign w:val="center"/>
          </w:tcPr>
          <w:p w:rsidR="000B7975" w:rsidRPr="000B7975" w:rsidRDefault="000B7975" w:rsidP="00CE2E1E">
            <w:pPr>
              <w:rPr>
                <w:szCs w:val="20"/>
              </w:rPr>
            </w:pPr>
            <w:r w:rsidRPr="000B7975">
              <w:rPr>
                <w:szCs w:val="20"/>
              </w:rPr>
              <w:t xml:space="preserve">İdari Ve Mali İşler Müdür Yardımcısı </w:t>
            </w:r>
            <w:r w:rsidR="00CE2E1E">
              <w:rPr>
                <w:szCs w:val="20"/>
              </w:rPr>
              <w:t>Fatih ALTUN</w:t>
            </w:r>
          </w:p>
        </w:tc>
      </w:tr>
      <w:tr w:rsidR="00CE2E1E" w:rsidRPr="000B7975" w:rsidTr="000B7975">
        <w:trPr>
          <w:trHeight w:val="384"/>
        </w:trPr>
        <w:tc>
          <w:tcPr>
            <w:tcW w:w="5063" w:type="dxa"/>
            <w:vAlign w:val="center"/>
          </w:tcPr>
          <w:p w:rsidR="00CE2E1E" w:rsidRPr="000B7975" w:rsidRDefault="00CE2E1E" w:rsidP="00B77434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0"/>
              </w:rPr>
            </w:pPr>
            <w:r w:rsidRPr="000B7975">
              <w:rPr>
                <w:rFonts w:asciiTheme="minorHAnsi" w:hAnsiTheme="minorHAnsi" w:cs="Times New Roman"/>
                <w:sz w:val="22"/>
                <w:szCs w:val="20"/>
              </w:rPr>
              <w:t>Cerrahi Branş Uzmanı</w:t>
            </w:r>
          </w:p>
        </w:tc>
        <w:tc>
          <w:tcPr>
            <w:tcW w:w="5348" w:type="dxa"/>
            <w:vAlign w:val="center"/>
          </w:tcPr>
          <w:p w:rsidR="00CE2E1E" w:rsidRPr="000B7975" w:rsidRDefault="00CE2E1E" w:rsidP="00B77434">
            <w:pPr>
              <w:rPr>
                <w:szCs w:val="20"/>
              </w:rPr>
            </w:pPr>
            <w:proofErr w:type="spellStart"/>
            <w:proofErr w:type="gramStart"/>
            <w:r w:rsidRPr="000B7975">
              <w:rPr>
                <w:szCs w:val="20"/>
              </w:rPr>
              <w:t>Op.Dr</w:t>
            </w:r>
            <w:proofErr w:type="spellEnd"/>
            <w:r w:rsidRPr="000B7975">
              <w:rPr>
                <w:szCs w:val="20"/>
              </w:rPr>
              <w:t>.</w:t>
            </w:r>
            <w:proofErr w:type="gramEnd"/>
            <w:r w:rsidRPr="000B7975">
              <w:rPr>
                <w:szCs w:val="20"/>
              </w:rPr>
              <w:t xml:space="preserve"> Utku KIRILMAZ</w:t>
            </w:r>
          </w:p>
        </w:tc>
      </w:tr>
      <w:tr w:rsidR="00CE2E1E" w:rsidRPr="000B7975" w:rsidTr="000B7975">
        <w:trPr>
          <w:trHeight w:val="384"/>
        </w:trPr>
        <w:tc>
          <w:tcPr>
            <w:tcW w:w="5063" w:type="dxa"/>
            <w:vAlign w:val="center"/>
          </w:tcPr>
          <w:p w:rsidR="00CE2E1E" w:rsidRPr="000B7975" w:rsidRDefault="00CE2E1E" w:rsidP="006C6E79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0"/>
              </w:rPr>
            </w:pPr>
            <w:proofErr w:type="gramStart"/>
            <w:r w:rsidRPr="000B7975">
              <w:rPr>
                <w:rFonts w:asciiTheme="minorHAnsi" w:hAnsiTheme="minorHAnsi" w:cs="Times New Roman"/>
                <w:sz w:val="22"/>
                <w:szCs w:val="20"/>
              </w:rPr>
              <w:t>Dahili</w:t>
            </w:r>
            <w:proofErr w:type="gramEnd"/>
            <w:r w:rsidRPr="000B7975">
              <w:rPr>
                <w:rFonts w:asciiTheme="minorHAnsi" w:hAnsiTheme="minorHAnsi" w:cs="Times New Roman"/>
                <w:sz w:val="22"/>
                <w:szCs w:val="20"/>
              </w:rPr>
              <w:t xml:space="preserve"> Branş Uzmanı</w:t>
            </w:r>
          </w:p>
        </w:tc>
        <w:tc>
          <w:tcPr>
            <w:tcW w:w="5348" w:type="dxa"/>
            <w:vAlign w:val="center"/>
          </w:tcPr>
          <w:p w:rsidR="00CE2E1E" w:rsidRPr="000B7975" w:rsidRDefault="00CE2E1E" w:rsidP="006C6E79">
            <w:pPr>
              <w:rPr>
                <w:szCs w:val="20"/>
              </w:rPr>
            </w:pPr>
            <w:proofErr w:type="spellStart"/>
            <w:proofErr w:type="gramStart"/>
            <w:r w:rsidRPr="000B7975">
              <w:rPr>
                <w:szCs w:val="20"/>
              </w:rPr>
              <w:t>Uzm.Dr</w:t>
            </w:r>
            <w:proofErr w:type="spellEnd"/>
            <w:r w:rsidRPr="000B7975">
              <w:rPr>
                <w:szCs w:val="20"/>
              </w:rPr>
              <w:t>.</w:t>
            </w:r>
            <w:proofErr w:type="gramEnd"/>
            <w:r w:rsidRPr="000B7975">
              <w:rPr>
                <w:szCs w:val="20"/>
              </w:rPr>
              <w:t xml:space="preserve"> Murat ÇOBAN</w:t>
            </w:r>
          </w:p>
        </w:tc>
      </w:tr>
      <w:tr w:rsidR="00CE2E1E" w:rsidRPr="000B7975" w:rsidTr="000B7975">
        <w:trPr>
          <w:trHeight w:val="384"/>
        </w:trPr>
        <w:tc>
          <w:tcPr>
            <w:tcW w:w="5063" w:type="dxa"/>
            <w:vAlign w:val="center"/>
          </w:tcPr>
          <w:p w:rsidR="00CE2E1E" w:rsidRPr="000B7975" w:rsidRDefault="00CE2E1E" w:rsidP="002003ED">
            <w:pPr>
              <w:pStyle w:val="Default"/>
              <w:rPr>
                <w:rFonts w:asciiTheme="minorHAnsi" w:hAnsiTheme="minorHAnsi" w:cs="Times New Roman"/>
                <w:sz w:val="22"/>
                <w:szCs w:val="20"/>
              </w:rPr>
            </w:pPr>
            <w:r w:rsidRPr="000B7975">
              <w:rPr>
                <w:rFonts w:asciiTheme="minorHAnsi" w:hAnsiTheme="minorHAnsi"/>
                <w:sz w:val="22"/>
                <w:szCs w:val="20"/>
              </w:rPr>
              <w:t>Ameliyathane Sorumlu Hekimi</w:t>
            </w:r>
          </w:p>
        </w:tc>
        <w:tc>
          <w:tcPr>
            <w:tcW w:w="5348" w:type="dxa"/>
            <w:vAlign w:val="center"/>
          </w:tcPr>
          <w:p w:rsidR="00CE2E1E" w:rsidRPr="000B7975" w:rsidRDefault="00CE2E1E" w:rsidP="002003ED">
            <w:pPr>
              <w:rPr>
                <w:szCs w:val="20"/>
              </w:rPr>
            </w:pPr>
            <w:proofErr w:type="spellStart"/>
            <w:proofErr w:type="gramStart"/>
            <w:r w:rsidRPr="000B7975">
              <w:rPr>
                <w:szCs w:val="20"/>
              </w:rPr>
              <w:t>Uzm.Dr</w:t>
            </w:r>
            <w:proofErr w:type="spellEnd"/>
            <w:r w:rsidRPr="000B7975">
              <w:rPr>
                <w:szCs w:val="20"/>
              </w:rPr>
              <w:t>.</w:t>
            </w:r>
            <w:proofErr w:type="gramEnd"/>
            <w:r w:rsidRPr="000B7975">
              <w:rPr>
                <w:szCs w:val="20"/>
              </w:rPr>
              <w:t xml:space="preserve"> İlhan YILMAZ</w:t>
            </w:r>
          </w:p>
        </w:tc>
      </w:tr>
      <w:tr w:rsidR="00CE2E1E" w:rsidRPr="000B7975" w:rsidTr="000B7975">
        <w:trPr>
          <w:trHeight w:val="384"/>
        </w:trPr>
        <w:tc>
          <w:tcPr>
            <w:tcW w:w="5063" w:type="dxa"/>
            <w:vAlign w:val="center"/>
          </w:tcPr>
          <w:p w:rsidR="00CE2E1E" w:rsidRPr="000B7975" w:rsidRDefault="00CE2E1E" w:rsidP="004E73C2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0"/>
              </w:rPr>
            </w:pPr>
            <w:r w:rsidRPr="000B7975">
              <w:rPr>
                <w:rFonts w:asciiTheme="minorHAnsi" w:hAnsiTheme="minorHAnsi" w:cs="Times New Roman"/>
                <w:sz w:val="22"/>
                <w:szCs w:val="20"/>
              </w:rPr>
              <w:t>Laboratuvar Branş Uzmanı</w:t>
            </w:r>
          </w:p>
        </w:tc>
        <w:tc>
          <w:tcPr>
            <w:tcW w:w="5348" w:type="dxa"/>
            <w:vAlign w:val="center"/>
          </w:tcPr>
          <w:p w:rsidR="00CE2E1E" w:rsidRPr="000B7975" w:rsidRDefault="00CE2E1E" w:rsidP="004E73C2">
            <w:pPr>
              <w:rPr>
                <w:szCs w:val="20"/>
              </w:rPr>
            </w:pPr>
            <w:proofErr w:type="spellStart"/>
            <w:proofErr w:type="gramStart"/>
            <w:r w:rsidRPr="000B7975">
              <w:rPr>
                <w:szCs w:val="20"/>
              </w:rPr>
              <w:t>Uzm.Dr</w:t>
            </w:r>
            <w:proofErr w:type="spellEnd"/>
            <w:r w:rsidRPr="000B7975">
              <w:rPr>
                <w:szCs w:val="20"/>
              </w:rPr>
              <w:t>.</w:t>
            </w:r>
            <w:proofErr w:type="gramEnd"/>
            <w:r w:rsidRPr="000B7975">
              <w:rPr>
                <w:szCs w:val="20"/>
              </w:rPr>
              <w:t xml:space="preserve"> Yüksel AKIN</w:t>
            </w:r>
          </w:p>
        </w:tc>
      </w:tr>
      <w:tr w:rsidR="00CE2E1E" w:rsidRPr="000B7975" w:rsidTr="000B7975">
        <w:trPr>
          <w:trHeight w:val="384"/>
        </w:trPr>
        <w:tc>
          <w:tcPr>
            <w:tcW w:w="5063" w:type="dxa"/>
            <w:vAlign w:val="center"/>
          </w:tcPr>
          <w:p w:rsidR="00CE2E1E" w:rsidRPr="000B7975" w:rsidRDefault="00CE2E1E" w:rsidP="001572C9">
            <w:pPr>
              <w:rPr>
                <w:rFonts w:eastAsia="Times New Roman" w:cs="Times New Roman"/>
                <w:color w:val="000000"/>
                <w:szCs w:val="20"/>
              </w:rPr>
            </w:pPr>
            <w:r w:rsidRPr="000B7975">
              <w:rPr>
                <w:rFonts w:cs="Times New Roman"/>
                <w:szCs w:val="20"/>
              </w:rPr>
              <w:t>Eczacı</w:t>
            </w:r>
          </w:p>
        </w:tc>
        <w:tc>
          <w:tcPr>
            <w:tcW w:w="5348" w:type="dxa"/>
            <w:vAlign w:val="center"/>
          </w:tcPr>
          <w:p w:rsidR="00CE2E1E" w:rsidRPr="000B7975" w:rsidRDefault="00CE2E1E" w:rsidP="001572C9">
            <w:pPr>
              <w:rPr>
                <w:szCs w:val="20"/>
              </w:rPr>
            </w:pPr>
            <w:r w:rsidRPr="000B7975">
              <w:rPr>
                <w:szCs w:val="20"/>
              </w:rPr>
              <w:t>Funda YAŞAR</w:t>
            </w:r>
          </w:p>
        </w:tc>
      </w:tr>
      <w:tr w:rsidR="00CE2E1E" w:rsidRPr="000B7975" w:rsidTr="000B7975">
        <w:trPr>
          <w:trHeight w:val="384"/>
        </w:trPr>
        <w:tc>
          <w:tcPr>
            <w:tcW w:w="5063" w:type="dxa"/>
            <w:vAlign w:val="center"/>
          </w:tcPr>
          <w:p w:rsidR="00CE2E1E" w:rsidRPr="000B7975" w:rsidRDefault="00CE2E1E" w:rsidP="00942E50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0"/>
              </w:rPr>
            </w:pPr>
            <w:r w:rsidRPr="000B7975">
              <w:rPr>
                <w:rFonts w:asciiTheme="minorHAnsi" w:hAnsiTheme="minorHAnsi"/>
                <w:sz w:val="22"/>
                <w:szCs w:val="20"/>
              </w:rPr>
              <w:t>Bölüm Kalite Sorumlusu</w:t>
            </w:r>
          </w:p>
        </w:tc>
        <w:tc>
          <w:tcPr>
            <w:tcW w:w="5348" w:type="dxa"/>
            <w:vAlign w:val="center"/>
          </w:tcPr>
          <w:p w:rsidR="00CE2E1E" w:rsidRPr="000B7975" w:rsidRDefault="00CE2E1E" w:rsidP="00942E50">
            <w:pPr>
              <w:rPr>
                <w:szCs w:val="20"/>
              </w:rPr>
            </w:pPr>
            <w:proofErr w:type="spellStart"/>
            <w:r w:rsidRPr="000B7975">
              <w:rPr>
                <w:szCs w:val="20"/>
              </w:rPr>
              <w:t>Hemş</w:t>
            </w:r>
            <w:proofErr w:type="spellEnd"/>
            <w:r w:rsidRPr="000B7975">
              <w:rPr>
                <w:szCs w:val="20"/>
              </w:rPr>
              <w:t>. Serap UYSAL</w:t>
            </w:r>
          </w:p>
        </w:tc>
      </w:tr>
      <w:tr w:rsidR="00CE2E1E" w:rsidRPr="000B7975" w:rsidTr="000B7975">
        <w:trPr>
          <w:trHeight w:val="384"/>
        </w:trPr>
        <w:tc>
          <w:tcPr>
            <w:tcW w:w="5063" w:type="dxa"/>
            <w:vAlign w:val="center"/>
          </w:tcPr>
          <w:p w:rsidR="00CE2E1E" w:rsidRPr="000B7975" w:rsidRDefault="00CE2E1E" w:rsidP="00A61417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0"/>
              </w:rPr>
            </w:pPr>
            <w:r w:rsidRPr="000B7975">
              <w:rPr>
                <w:rFonts w:asciiTheme="minorHAnsi" w:eastAsia="Times New Roman" w:hAnsiTheme="minorHAnsi" w:cstheme="minorHAnsi"/>
                <w:sz w:val="22"/>
                <w:szCs w:val="20"/>
              </w:rPr>
              <w:t>Kalite</w:t>
            </w:r>
            <w:r>
              <w:rPr>
                <w:rFonts w:asciiTheme="minorHAnsi" w:eastAsia="Times New Roman" w:hAnsiTheme="minorHAnsi" w:cstheme="minorHAnsi"/>
                <w:sz w:val="22"/>
                <w:szCs w:val="20"/>
              </w:rPr>
              <w:t xml:space="preserve"> ve Destek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0"/>
              </w:rPr>
              <w:t>Hizm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0"/>
              </w:rPr>
              <w:t>. Birim Sorumlusu</w:t>
            </w:r>
          </w:p>
        </w:tc>
        <w:tc>
          <w:tcPr>
            <w:tcW w:w="5348" w:type="dxa"/>
            <w:vAlign w:val="center"/>
          </w:tcPr>
          <w:p w:rsidR="00CE2E1E" w:rsidRPr="000B7975" w:rsidRDefault="00CE2E1E" w:rsidP="00A61417">
            <w:pPr>
              <w:rPr>
                <w:szCs w:val="20"/>
              </w:rPr>
            </w:pPr>
            <w:r w:rsidRPr="000B7975">
              <w:rPr>
                <w:szCs w:val="20"/>
              </w:rPr>
              <w:t xml:space="preserve">Aliye ALTUN </w:t>
            </w:r>
            <w:r w:rsidR="00AE3BFC">
              <w:rPr>
                <w:szCs w:val="20"/>
              </w:rPr>
              <w:t xml:space="preserve"> (sekreterya)</w:t>
            </w:r>
            <w:bookmarkStart w:id="0" w:name="_GoBack"/>
            <w:bookmarkEnd w:id="0"/>
          </w:p>
        </w:tc>
      </w:tr>
      <w:tr w:rsidR="00CE2E1E" w:rsidRPr="000B7975" w:rsidTr="000B7975">
        <w:trPr>
          <w:trHeight w:val="384"/>
        </w:trPr>
        <w:tc>
          <w:tcPr>
            <w:tcW w:w="5063" w:type="dxa"/>
            <w:vAlign w:val="center"/>
          </w:tcPr>
          <w:p w:rsidR="00CE2E1E" w:rsidRPr="000B7975" w:rsidRDefault="00CE2E1E" w:rsidP="00A61417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0"/>
              </w:rPr>
            </w:pPr>
            <w:r w:rsidRPr="000B7975">
              <w:rPr>
                <w:rFonts w:asciiTheme="minorHAnsi" w:eastAsia="Times New Roman" w:hAnsiTheme="minorHAnsi" w:cstheme="minorHAnsi"/>
                <w:sz w:val="22"/>
                <w:szCs w:val="20"/>
              </w:rPr>
              <w:t>Kalite Yönetim Direktörü</w:t>
            </w:r>
          </w:p>
        </w:tc>
        <w:tc>
          <w:tcPr>
            <w:tcW w:w="5348" w:type="dxa"/>
            <w:vAlign w:val="center"/>
          </w:tcPr>
          <w:p w:rsidR="00CE2E1E" w:rsidRPr="000B7975" w:rsidRDefault="00CE2E1E" w:rsidP="00A61417">
            <w:pPr>
              <w:rPr>
                <w:szCs w:val="20"/>
              </w:rPr>
            </w:pPr>
            <w:r w:rsidRPr="000B7975">
              <w:rPr>
                <w:szCs w:val="20"/>
              </w:rPr>
              <w:t>Aslı CÜRMEN</w:t>
            </w:r>
          </w:p>
        </w:tc>
      </w:tr>
      <w:tr w:rsidR="00CE2E1E" w:rsidRPr="000B7975" w:rsidTr="000B7975">
        <w:trPr>
          <w:trHeight w:val="384"/>
        </w:trPr>
        <w:tc>
          <w:tcPr>
            <w:tcW w:w="5063" w:type="dxa"/>
            <w:vAlign w:val="center"/>
          </w:tcPr>
          <w:p w:rsidR="00CE2E1E" w:rsidRPr="000B7975" w:rsidRDefault="00CE2E1E" w:rsidP="00D526FC">
            <w:pPr>
              <w:pStyle w:val="Default"/>
              <w:rPr>
                <w:rFonts w:asciiTheme="minorHAnsi" w:hAnsiTheme="minorHAnsi" w:cs="Times New Roman"/>
                <w:sz w:val="22"/>
                <w:szCs w:val="20"/>
              </w:rPr>
            </w:pPr>
            <w:r w:rsidRPr="000B7975">
              <w:rPr>
                <w:rFonts w:asciiTheme="minorHAnsi" w:hAnsiTheme="minorHAnsi" w:cs="Times New Roman"/>
                <w:sz w:val="22"/>
                <w:szCs w:val="20"/>
              </w:rPr>
              <w:t>Transfüzyon Sorumlusu</w:t>
            </w:r>
          </w:p>
        </w:tc>
        <w:tc>
          <w:tcPr>
            <w:tcW w:w="5348" w:type="dxa"/>
            <w:vAlign w:val="center"/>
          </w:tcPr>
          <w:p w:rsidR="00CE2E1E" w:rsidRPr="000B7975" w:rsidRDefault="00CE2E1E" w:rsidP="00D526FC">
            <w:pPr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Lab.Teknisyeni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r w:rsidRPr="000B7975">
              <w:rPr>
                <w:rFonts w:cstheme="majorHAnsi"/>
                <w:szCs w:val="20"/>
              </w:rPr>
              <w:t>Selim CÜRMEN</w:t>
            </w:r>
          </w:p>
        </w:tc>
      </w:tr>
      <w:tr w:rsidR="00CE2E1E" w:rsidRPr="000B7975" w:rsidTr="000B7975">
        <w:trPr>
          <w:trHeight w:val="384"/>
        </w:trPr>
        <w:tc>
          <w:tcPr>
            <w:tcW w:w="5063" w:type="dxa"/>
            <w:vAlign w:val="center"/>
          </w:tcPr>
          <w:p w:rsidR="00CE2E1E" w:rsidRPr="000B7975" w:rsidRDefault="00CE2E1E" w:rsidP="00C351C9">
            <w:pPr>
              <w:pStyle w:val="Default"/>
              <w:rPr>
                <w:rFonts w:asciiTheme="minorHAnsi" w:hAnsiTheme="minorHAnsi" w:cs="Times New Roman"/>
                <w:sz w:val="22"/>
                <w:szCs w:val="20"/>
              </w:rPr>
            </w:pPr>
            <w:r w:rsidRPr="000B7975">
              <w:rPr>
                <w:rFonts w:asciiTheme="minorHAnsi" w:hAnsiTheme="minorHAnsi" w:cs="Times New Roman"/>
                <w:sz w:val="22"/>
                <w:szCs w:val="20"/>
              </w:rPr>
              <w:t>Malzeme Ve Cihaz Yönetimi Sorumlusu</w:t>
            </w:r>
          </w:p>
        </w:tc>
        <w:tc>
          <w:tcPr>
            <w:tcW w:w="5348" w:type="dxa"/>
            <w:vAlign w:val="center"/>
          </w:tcPr>
          <w:p w:rsidR="00CE2E1E" w:rsidRPr="000B7975" w:rsidRDefault="00CE2E1E" w:rsidP="00C351C9">
            <w:pPr>
              <w:rPr>
                <w:szCs w:val="20"/>
              </w:rPr>
            </w:pPr>
            <w:r w:rsidRPr="000B7975">
              <w:rPr>
                <w:szCs w:val="20"/>
              </w:rPr>
              <w:t>Taşınır Kayıt Yetkilisi Özer KÖSE</w:t>
            </w:r>
          </w:p>
        </w:tc>
      </w:tr>
      <w:tr w:rsidR="00CE2E1E" w:rsidRPr="000B7975" w:rsidTr="000B7975">
        <w:trPr>
          <w:trHeight w:val="384"/>
        </w:trPr>
        <w:tc>
          <w:tcPr>
            <w:tcW w:w="5063" w:type="dxa"/>
            <w:vAlign w:val="center"/>
          </w:tcPr>
          <w:p w:rsidR="00CE2E1E" w:rsidRPr="000B7975" w:rsidRDefault="00CE2E1E" w:rsidP="00C351C9">
            <w:pPr>
              <w:pStyle w:val="Default"/>
              <w:rPr>
                <w:rFonts w:asciiTheme="minorHAnsi" w:hAnsiTheme="minorHAnsi" w:cs="Times New Roman"/>
                <w:sz w:val="22"/>
                <w:szCs w:val="20"/>
              </w:rPr>
            </w:pPr>
            <w:r w:rsidRPr="000B7975">
              <w:rPr>
                <w:rFonts w:asciiTheme="minorHAnsi" w:hAnsiTheme="minorHAnsi" w:cs="Times New Roman"/>
                <w:sz w:val="22"/>
                <w:szCs w:val="20"/>
              </w:rPr>
              <w:t>Enfeksiyon Sorumlusu</w:t>
            </w:r>
          </w:p>
        </w:tc>
        <w:tc>
          <w:tcPr>
            <w:tcW w:w="5348" w:type="dxa"/>
            <w:vAlign w:val="center"/>
          </w:tcPr>
          <w:p w:rsidR="00CE2E1E" w:rsidRPr="000B7975" w:rsidRDefault="00CE2E1E" w:rsidP="00C351C9">
            <w:pPr>
              <w:rPr>
                <w:szCs w:val="20"/>
              </w:rPr>
            </w:pPr>
            <w:r>
              <w:rPr>
                <w:szCs w:val="20"/>
              </w:rPr>
              <w:t xml:space="preserve">Hemşire </w:t>
            </w:r>
            <w:proofErr w:type="spellStart"/>
            <w:r>
              <w:rPr>
                <w:szCs w:val="20"/>
              </w:rPr>
              <w:t>Hüsnüye</w:t>
            </w:r>
            <w:proofErr w:type="spellEnd"/>
            <w:r>
              <w:rPr>
                <w:szCs w:val="20"/>
              </w:rPr>
              <w:t xml:space="preserve"> ÇELEBİ YEŞEREN</w:t>
            </w:r>
          </w:p>
        </w:tc>
      </w:tr>
      <w:tr w:rsidR="00CE2E1E" w:rsidRPr="000B7975" w:rsidTr="000B7975">
        <w:trPr>
          <w:trHeight w:val="384"/>
        </w:trPr>
        <w:tc>
          <w:tcPr>
            <w:tcW w:w="5063" w:type="dxa"/>
            <w:vAlign w:val="center"/>
          </w:tcPr>
          <w:p w:rsidR="00CE2E1E" w:rsidRPr="000B7975" w:rsidRDefault="00CE2E1E" w:rsidP="00C351C9">
            <w:pPr>
              <w:rPr>
                <w:rFonts w:cs="Times New Roman"/>
                <w:szCs w:val="20"/>
              </w:rPr>
            </w:pPr>
            <w:proofErr w:type="spellStart"/>
            <w:r w:rsidRPr="000B7975">
              <w:rPr>
                <w:rFonts w:cs="Times New Roman"/>
                <w:szCs w:val="20"/>
              </w:rPr>
              <w:t>Radyaloji</w:t>
            </w:r>
            <w:proofErr w:type="spellEnd"/>
            <w:r w:rsidRPr="000B7975">
              <w:rPr>
                <w:rFonts w:cs="Times New Roman"/>
                <w:szCs w:val="20"/>
              </w:rPr>
              <w:t xml:space="preserve"> Hizmetleri Sorumlusu</w:t>
            </w:r>
          </w:p>
        </w:tc>
        <w:tc>
          <w:tcPr>
            <w:tcW w:w="5348" w:type="dxa"/>
            <w:vAlign w:val="center"/>
          </w:tcPr>
          <w:p w:rsidR="00CE2E1E" w:rsidRPr="000B7975" w:rsidRDefault="00CE2E1E" w:rsidP="00C351C9">
            <w:pPr>
              <w:rPr>
                <w:szCs w:val="20"/>
              </w:rPr>
            </w:pPr>
            <w:r w:rsidRPr="000B7975">
              <w:rPr>
                <w:szCs w:val="20"/>
              </w:rPr>
              <w:t xml:space="preserve">Röntgen </w:t>
            </w:r>
            <w:proofErr w:type="spellStart"/>
            <w:r w:rsidRPr="000B7975">
              <w:rPr>
                <w:szCs w:val="20"/>
              </w:rPr>
              <w:t>Tekn</w:t>
            </w:r>
            <w:proofErr w:type="spellEnd"/>
            <w:r w:rsidRPr="000B7975">
              <w:rPr>
                <w:szCs w:val="20"/>
              </w:rPr>
              <w:t>. Mahmut ÇONOĞLU</w:t>
            </w:r>
          </w:p>
        </w:tc>
      </w:tr>
      <w:tr w:rsidR="00CE2E1E" w:rsidRPr="000B7975" w:rsidTr="000B7975">
        <w:trPr>
          <w:trHeight w:val="313"/>
        </w:trPr>
        <w:tc>
          <w:tcPr>
            <w:tcW w:w="10411" w:type="dxa"/>
            <w:gridSpan w:val="2"/>
            <w:vAlign w:val="bottom"/>
          </w:tcPr>
          <w:p w:rsidR="00CE2E1E" w:rsidRPr="000B7975" w:rsidRDefault="00CE2E1E" w:rsidP="00BD54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975">
              <w:rPr>
                <w:rFonts w:cs="Times New Roman"/>
                <w:b/>
                <w:bCs/>
                <w:sz w:val="20"/>
                <w:szCs w:val="20"/>
              </w:rPr>
              <w:t xml:space="preserve">KOMİTENİN GÖREV ALANI </w:t>
            </w:r>
          </w:p>
        </w:tc>
      </w:tr>
      <w:tr w:rsidR="00CE2E1E" w:rsidRPr="000B7975" w:rsidTr="000B7975">
        <w:trPr>
          <w:trHeight w:val="406"/>
        </w:trPr>
        <w:tc>
          <w:tcPr>
            <w:tcW w:w="10411" w:type="dxa"/>
            <w:gridSpan w:val="2"/>
            <w:vAlign w:val="bottom"/>
          </w:tcPr>
          <w:p w:rsidR="00CE2E1E" w:rsidRPr="000B7975" w:rsidRDefault="00CE2E1E" w:rsidP="00BD54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0"/>
              </w:rPr>
              <w:t xml:space="preserve"> </w:t>
            </w:r>
            <w:r w:rsidRPr="000B7975">
              <w:rPr>
                <w:rFonts w:cs="Times New Roman"/>
                <w:szCs w:val="20"/>
              </w:rPr>
              <w:t>Komite, düzenli aralıklarla, yılda en az dört kez ve gerektiğinde toplanmalıdır. Komite tarafından görev alanına ilişkin gerekli iyileştirme çalışmaları yapılmalıdır. Komite, görev alanı ile ilgili gerekli eğitim faaliyetlerini belirlemelidir</w:t>
            </w:r>
            <w:r w:rsidRPr="000B797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E2E1E" w:rsidRPr="000B7975" w:rsidTr="000B7975">
        <w:trPr>
          <w:trHeight w:val="406"/>
        </w:trPr>
        <w:tc>
          <w:tcPr>
            <w:tcW w:w="10411" w:type="dxa"/>
            <w:gridSpan w:val="2"/>
            <w:vAlign w:val="bottom"/>
          </w:tcPr>
          <w:p w:rsidR="00CE2E1E" w:rsidRPr="000B7975" w:rsidRDefault="00CE2E1E" w:rsidP="00BD5498">
            <w:pPr>
              <w:pStyle w:val="ListeParagraf"/>
              <w:numPr>
                <w:ilvl w:val="0"/>
                <w:numId w:val="1"/>
              </w:num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B7975">
              <w:rPr>
                <w:rFonts w:cs="Times New Roman"/>
                <w:sz w:val="20"/>
                <w:szCs w:val="20"/>
              </w:rPr>
              <w:t xml:space="preserve">Hastaların doğru </w:t>
            </w:r>
            <w:proofErr w:type="spellStart"/>
            <w:r w:rsidRPr="000B7975">
              <w:rPr>
                <w:rFonts w:cs="Times New Roman"/>
                <w:sz w:val="20"/>
                <w:szCs w:val="20"/>
              </w:rPr>
              <w:t>kimliklendirilmesi</w:t>
            </w:r>
            <w:proofErr w:type="spellEnd"/>
            <w:r w:rsidRPr="000B7975"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CE2E1E" w:rsidRPr="000B7975" w:rsidTr="000B7975">
        <w:trPr>
          <w:trHeight w:val="406"/>
        </w:trPr>
        <w:tc>
          <w:tcPr>
            <w:tcW w:w="10411" w:type="dxa"/>
            <w:gridSpan w:val="2"/>
            <w:vAlign w:val="bottom"/>
          </w:tcPr>
          <w:p w:rsidR="00CE2E1E" w:rsidRPr="000B7975" w:rsidRDefault="00CE2E1E" w:rsidP="00BD5498">
            <w:pPr>
              <w:pStyle w:val="ListeParagraf"/>
              <w:numPr>
                <w:ilvl w:val="0"/>
                <w:numId w:val="1"/>
              </w:num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B7975">
              <w:rPr>
                <w:rFonts w:cs="Times New Roman"/>
                <w:sz w:val="20"/>
                <w:szCs w:val="20"/>
              </w:rPr>
              <w:t>Çalışanlar arasında etkili iletişim ortamının sağlanması,</w:t>
            </w:r>
          </w:p>
        </w:tc>
      </w:tr>
      <w:tr w:rsidR="00CE2E1E" w:rsidRPr="000B7975" w:rsidTr="000B7975">
        <w:trPr>
          <w:trHeight w:val="406"/>
        </w:trPr>
        <w:tc>
          <w:tcPr>
            <w:tcW w:w="10411" w:type="dxa"/>
            <w:gridSpan w:val="2"/>
            <w:vAlign w:val="bottom"/>
          </w:tcPr>
          <w:p w:rsidR="00CE2E1E" w:rsidRPr="000B7975" w:rsidRDefault="00CE2E1E" w:rsidP="00BD5498">
            <w:pPr>
              <w:pStyle w:val="ListeParagraf"/>
              <w:numPr>
                <w:ilvl w:val="0"/>
                <w:numId w:val="1"/>
              </w:num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B7975">
              <w:rPr>
                <w:rFonts w:cs="Times New Roman"/>
                <w:sz w:val="20"/>
                <w:szCs w:val="20"/>
              </w:rPr>
              <w:t xml:space="preserve">İlaç güvenliğinin sağlanması, </w:t>
            </w:r>
          </w:p>
        </w:tc>
      </w:tr>
      <w:tr w:rsidR="00CE2E1E" w:rsidRPr="000B7975" w:rsidTr="000B7975">
        <w:trPr>
          <w:trHeight w:val="406"/>
        </w:trPr>
        <w:tc>
          <w:tcPr>
            <w:tcW w:w="10411" w:type="dxa"/>
            <w:gridSpan w:val="2"/>
            <w:vAlign w:val="bottom"/>
          </w:tcPr>
          <w:p w:rsidR="00CE2E1E" w:rsidRPr="000B7975" w:rsidRDefault="00CE2E1E" w:rsidP="00BD5498">
            <w:pPr>
              <w:pStyle w:val="ListeParagraf"/>
              <w:numPr>
                <w:ilvl w:val="0"/>
                <w:numId w:val="1"/>
              </w:num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B7975">
              <w:rPr>
                <w:rFonts w:cs="Times New Roman"/>
                <w:sz w:val="20"/>
                <w:szCs w:val="20"/>
              </w:rPr>
              <w:t xml:space="preserve">Transfüzyon güvenliğinin sağlanması, </w:t>
            </w:r>
          </w:p>
        </w:tc>
      </w:tr>
      <w:tr w:rsidR="00CE2E1E" w:rsidRPr="000B7975" w:rsidTr="000B7975">
        <w:trPr>
          <w:trHeight w:val="406"/>
        </w:trPr>
        <w:tc>
          <w:tcPr>
            <w:tcW w:w="10411" w:type="dxa"/>
            <w:gridSpan w:val="2"/>
            <w:vAlign w:val="bottom"/>
          </w:tcPr>
          <w:p w:rsidR="00CE2E1E" w:rsidRPr="000B7975" w:rsidRDefault="00CE2E1E" w:rsidP="00BD5498">
            <w:pPr>
              <w:pStyle w:val="ListeParagraf"/>
              <w:numPr>
                <w:ilvl w:val="0"/>
                <w:numId w:val="1"/>
              </w:num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B7975">
              <w:rPr>
                <w:rFonts w:cs="Times New Roman"/>
                <w:sz w:val="20"/>
                <w:szCs w:val="20"/>
              </w:rPr>
              <w:t>Radyasyon güvenliğinin sağlanması,</w:t>
            </w:r>
          </w:p>
        </w:tc>
      </w:tr>
      <w:tr w:rsidR="00CE2E1E" w:rsidRPr="000B7975" w:rsidTr="000B7975">
        <w:trPr>
          <w:trHeight w:val="406"/>
        </w:trPr>
        <w:tc>
          <w:tcPr>
            <w:tcW w:w="10411" w:type="dxa"/>
            <w:gridSpan w:val="2"/>
            <w:vAlign w:val="bottom"/>
          </w:tcPr>
          <w:p w:rsidR="00CE2E1E" w:rsidRPr="000B7975" w:rsidRDefault="00CE2E1E" w:rsidP="00BD5498">
            <w:pPr>
              <w:pStyle w:val="ListeParagraf"/>
              <w:numPr>
                <w:ilvl w:val="0"/>
                <w:numId w:val="1"/>
              </w:num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B7975">
              <w:rPr>
                <w:rFonts w:cs="Times New Roman"/>
                <w:sz w:val="20"/>
                <w:szCs w:val="20"/>
              </w:rPr>
              <w:t>Düşmelerden kaynaklanan risklerin azaltılması,</w:t>
            </w:r>
          </w:p>
        </w:tc>
      </w:tr>
      <w:tr w:rsidR="00CE2E1E" w:rsidRPr="000B7975" w:rsidTr="000B7975">
        <w:trPr>
          <w:trHeight w:val="406"/>
        </w:trPr>
        <w:tc>
          <w:tcPr>
            <w:tcW w:w="10411" w:type="dxa"/>
            <w:gridSpan w:val="2"/>
            <w:vAlign w:val="bottom"/>
          </w:tcPr>
          <w:p w:rsidR="00CE2E1E" w:rsidRPr="000B7975" w:rsidRDefault="00CE2E1E" w:rsidP="00BD5498">
            <w:pPr>
              <w:pStyle w:val="ListeParagraf"/>
              <w:numPr>
                <w:ilvl w:val="0"/>
                <w:numId w:val="1"/>
              </w:num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B7975">
              <w:rPr>
                <w:rFonts w:cs="Times New Roman"/>
                <w:sz w:val="20"/>
                <w:szCs w:val="20"/>
              </w:rPr>
              <w:t>Güvenli cerrahi uygulamalarının sağlanması</w:t>
            </w:r>
          </w:p>
        </w:tc>
      </w:tr>
      <w:tr w:rsidR="00CE2E1E" w:rsidRPr="000B7975" w:rsidTr="000B7975">
        <w:trPr>
          <w:trHeight w:val="406"/>
        </w:trPr>
        <w:tc>
          <w:tcPr>
            <w:tcW w:w="10411" w:type="dxa"/>
            <w:gridSpan w:val="2"/>
            <w:vAlign w:val="bottom"/>
          </w:tcPr>
          <w:p w:rsidR="00CE2E1E" w:rsidRPr="000B7975" w:rsidRDefault="00CE2E1E" w:rsidP="00BD5498">
            <w:pPr>
              <w:pStyle w:val="ListeParagraf"/>
              <w:numPr>
                <w:ilvl w:val="0"/>
                <w:numId w:val="1"/>
              </w:num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B7975">
              <w:rPr>
                <w:rFonts w:cs="Times New Roman"/>
                <w:sz w:val="20"/>
                <w:szCs w:val="20"/>
              </w:rPr>
              <w:t>Tıbbi cihaz güvenliğinin sağlanması konularını kapsamalıdır.</w:t>
            </w:r>
          </w:p>
        </w:tc>
      </w:tr>
      <w:tr w:rsidR="00CE2E1E" w:rsidRPr="000B7975" w:rsidTr="000B7975">
        <w:trPr>
          <w:trHeight w:val="406"/>
        </w:trPr>
        <w:tc>
          <w:tcPr>
            <w:tcW w:w="10411" w:type="dxa"/>
            <w:gridSpan w:val="2"/>
            <w:vAlign w:val="bottom"/>
          </w:tcPr>
          <w:p w:rsidR="00CE2E1E" w:rsidRPr="000B7975" w:rsidRDefault="00CE2E1E" w:rsidP="00BD549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0B7975">
              <w:rPr>
                <w:rFonts w:cs="Times New Roman"/>
                <w:sz w:val="20"/>
                <w:szCs w:val="20"/>
              </w:rPr>
              <w:t>Hasta mahremiyetinin sağlanması</w:t>
            </w:r>
          </w:p>
        </w:tc>
      </w:tr>
      <w:tr w:rsidR="00CE2E1E" w:rsidRPr="000B7975" w:rsidTr="000B7975">
        <w:trPr>
          <w:trHeight w:val="406"/>
        </w:trPr>
        <w:tc>
          <w:tcPr>
            <w:tcW w:w="10411" w:type="dxa"/>
            <w:gridSpan w:val="2"/>
            <w:vAlign w:val="bottom"/>
          </w:tcPr>
          <w:p w:rsidR="00CE2E1E" w:rsidRPr="000B7975" w:rsidRDefault="00CE2E1E" w:rsidP="00BD549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B7975">
              <w:rPr>
                <w:rFonts w:asciiTheme="minorHAnsi" w:hAnsiTheme="minorHAnsi" w:cs="Times New Roman"/>
                <w:bCs/>
                <w:sz w:val="20"/>
                <w:szCs w:val="20"/>
              </w:rPr>
              <w:t>Hastanın güvenli transferi</w:t>
            </w:r>
          </w:p>
        </w:tc>
      </w:tr>
      <w:tr w:rsidR="00CE2E1E" w:rsidRPr="000B7975" w:rsidTr="000B7975">
        <w:trPr>
          <w:trHeight w:val="406"/>
        </w:trPr>
        <w:tc>
          <w:tcPr>
            <w:tcW w:w="10411" w:type="dxa"/>
            <w:gridSpan w:val="2"/>
            <w:vAlign w:val="bottom"/>
          </w:tcPr>
          <w:p w:rsidR="00CE2E1E" w:rsidRPr="000B7975" w:rsidRDefault="00CE2E1E" w:rsidP="00BD549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B7975">
              <w:rPr>
                <w:rFonts w:asciiTheme="minorHAnsi" w:hAnsiTheme="minorHAnsi" w:cs="Times New Roman"/>
                <w:bCs/>
                <w:sz w:val="20"/>
                <w:szCs w:val="20"/>
              </w:rPr>
              <w:t>Hasta bilgileri ve kayıtlarının sağlık çalışanları arasında güvenli bir şekilde devredilmesi</w:t>
            </w:r>
          </w:p>
        </w:tc>
      </w:tr>
      <w:tr w:rsidR="00CE2E1E" w:rsidRPr="000B7975" w:rsidTr="000B7975">
        <w:trPr>
          <w:trHeight w:val="406"/>
        </w:trPr>
        <w:tc>
          <w:tcPr>
            <w:tcW w:w="10411" w:type="dxa"/>
            <w:gridSpan w:val="2"/>
            <w:vAlign w:val="bottom"/>
          </w:tcPr>
          <w:p w:rsidR="00CE2E1E" w:rsidRPr="000B7975" w:rsidRDefault="00CE2E1E" w:rsidP="00BD549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B7975">
              <w:rPr>
                <w:rFonts w:asciiTheme="minorHAnsi" w:hAnsiTheme="minorHAnsi" w:cs="Times New Roman"/>
                <w:bCs/>
                <w:sz w:val="20"/>
                <w:szCs w:val="20"/>
              </w:rPr>
              <w:t>Bilgi güvenliğinin sağlanması</w:t>
            </w:r>
          </w:p>
        </w:tc>
      </w:tr>
      <w:tr w:rsidR="00CE2E1E" w:rsidRPr="000B7975" w:rsidTr="000B7975">
        <w:trPr>
          <w:trHeight w:val="406"/>
        </w:trPr>
        <w:tc>
          <w:tcPr>
            <w:tcW w:w="10411" w:type="dxa"/>
            <w:gridSpan w:val="2"/>
            <w:vAlign w:val="bottom"/>
          </w:tcPr>
          <w:p w:rsidR="00CE2E1E" w:rsidRPr="000B7975" w:rsidRDefault="00CE2E1E" w:rsidP="00BD549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E</w:t>
            </w:r>
            <w:r w:rsidRPr="000B7975">
              <w:rPr>
                <w:rFonts w:asciiTheme="minorHAnsi" w:hAnsiTheme="minorHAnsi" w:cs="Times New Roman"/>
                <w:bCs/>
                <w:sz w:val="20"/>
                <w:szCs w:val="20"/>
              </w:rPr>
              <w:t>nfeksiyonların önlenmesi</w:t>
            </w:r>
          </w:p>
        </w:tc>
      </w:tr>
      <w:tr w:rsidR="00CE2E1E" w:rsidRPr="000B7975" w:rsidTr="000B7975">
        <w:trPr>
          <w:trHeight w:val="406"/>
        </w:trPr>
        <w:tc>
          <w:tcPr>
            <w:tcW w:w="10411" w:type="dxa"/>
            <w:gridSpan w:val="2"/>
          </w:tcPr>
          <w:p w:rsidR="00CE2E1E" w:rsidRPr="000B7975" w:rsidRDefault="00CE2E1E">
            <w:pPr>
              <w:rPr>
                <w:sz w:val="20"/>
                <w:szCs w:val="20"/>
              </w:rPr>
            </w:pPr>
            <w:r w:rsidRPr="000B7975">
              <w:rPr>
                <w:rFonts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Pr="000B7975">
              <w:rPr>
                <w:rFonts w:cs="Times New Roman"/>
                <w:bCs/>
                <w:sz w:val="20"/>
                <w:szCs w:val="20"/>
              </w:rPr>
              <w:t xml:space="preserve">14.  Laboratuvarda hasta güvenliğinin sağlanması </w:t>
            </w:r>
          </w:p>
        </w:tc>
      </w:tr>
    </w:tbl>
    <w:tbl>
      <w:tblPr>
        <w:tblStyle w:val="DefaultTable"/>
        <w:tblpPr w:leftFromText="141" w:rightFromText="141" w:vertAnchor="text" w:horzAnchor="margin" w:tblpX="-102" w:tblpY="40"/>
        <w:tblOverlap w:val="never"/>
        <w:tblW w:w="10799" w:type="dxa"/>
        <w:tblInd w:w="0" w:type="dxa"/>
        <w:tblLook w:val="04A0" w:firstRow="1" w:lastRow="0" w:firstColumn="1" w:lastColumn="0" w:noHBand="0" w:noVBand="1"/>
      </w:tblPr>
      <w:tblGrid>
        <w:gridCol w:w="3642"/>
        <w:gridCol w:w="3528"/>
        <w:gridCol w:w="3629"/>
      </w:tblGrid>
      <w:tr w:rsidR="00960DF3" w:rsidRPr="00960DF3" w:rsidTr="00960DF3">
        <w:trPr>
          <w:trHeight w:hRule="exact" w:val="435"/>
        </w:trPr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0DF3" w:rsidRPr="00960DF3" w:rsidRDefault="00960DF3" w:rsidP="00960DF3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</w:pPr>
            <w:r w:rsidRPr="00960DF3"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  <w:t>HAZIRLAYAN</w:t>
            </w:r>
          </w:p>
          <w:p w:rsidR="00960DF3" w:rsidRPr="00960DF3" w:rsidRDefault="00960DF3" w:rsidP="00960DF3">
            <w:pPr>
              <w:pStyle w:val="AralkYok"/>
              <w:jc w:val="center"/>
              <w:rPr>
                <w:rFonts w:eastAsia="Calibri"/>
                <w:sz w:val="18"/>
                <w:lang w:eastAsia="tr-TR"/>
              </w:rPr>
            </w:pPr>
            <w:r w:rsidRPr="00960DF3"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  <w:t>BİRİM SORUMLUSU</w:t>
            </w:r>
          </w:p>
          <w:p w:rsidR="00960DF3" w:rsidRPr="00960DF3" w:rsidRDefault="00960DF3" w:rsidP="00960DF3">
            <w:pPr>
              <w:pStyle w:val="AralkYok"/>
              <w:jc w:val="center"/>
              <w:rPr>
                <w:rFonts w:eastAsia="Calibri"/>
                <w:sz w:val="18"/>
              </w:rPr>
            </w:pPr>
          </w:p>
          <w:p w:rsidR="00960DF3" w:rsidRPr="00960DF3" w:rsidRDefault="00960DF3" w:rsidP="00960DF3">
            <w:pPr>
              <w:pStyle w:val="AralkYok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0DF3" w:rsidRPr="00960DF3" w:rsidRDefault="00960DF3" w:rsidP="00960DF3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</w:pPr>
            <w:r w:rsidRPr="00960DF3"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  <w:t>KONTROL EDEN</w:t>
            </w:r>
          </w:p>
          <w:p w:rsidR="00960DF3" w:rsidRPr="00960DF3" w:rsidRDefault="00960DF3" w:rsidP="00960DF3">
            <w:pPr>
              <w:pStyle w:val="AralkYok"/>
              <w:jc w:val="center"/>
              <w:rPr>
                <w:rFonts w:eastAsia="Calibri"/>
                <w:sz w:val="18"/>
                <w:lang w:eastAsia="tr-TR"/>
              </w:rPr>
            </w:pPr>
            <w:r w:rsidRPr="00960DF3"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  <w:t>KALİTE YÖNETİM DİREKTÖRÜ</w:t>
            </w:r>
          </w:p>
          <w:p w:rsidR="00960DF3" w:rsidRPr="00960DF3" w:rsidRDefault="00960DF3" w:rsidP="00960DF3">
            <w:pPr>
              <w:pStyle w:val="AralkYok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60DF3" w:rsidRPr="00960DF3" w:rsidRDefault="00960DF3" w:rsidP="00960DF3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</w:pPr>
            <w:r w:rsidRPr="00960DF3"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  <w:t>ONAY</w:t>
            </w:r>
          </w:p>
          <w:p w:rsidR="00960DF3" w:rsidRPr="00960DF3" w:rsidRDefault="00960DF3" w:rsidP="00960DF3">
            <w:pPr>
              <w:pStyle w:val="AralkYok"/>
              <w:jc w:val="center"/>
              <w:rPr>
                <w:rFonts w:eastAsia="Calibri"/>
                <w:sz w:val="18"/>
                <w:lang w:eastAsia="tr-TR"/>
              </w:rPr>
            </w:pPr>
            <w:r w:rsidRPr="00960DF3"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  <w:t>BAŞHEKİM</w:t>
            </w:r>
          </w:p>
          <w:p w:rsidR="00960DF3" w:rsidRPr="00960DF3" w:rsidRDefault="00960DF3" w:rsidP="00960DF3">
            <w:pPr>
              <w:pStyle w:val="AralkYok"/>
              <w:jc w:val="center"/>
              <w:rPr>
                <w:rFonts w:eastAsia="Calibri"/>
                <w:sz w:val="18"/>
              </w:rPr>
            </w:pPr>
          </w:p>
        </w:tc>
      </w:tr>
      <w:tr w:rsidR="00960DF3" w:rsidRPr="00960DF3" w:rsidTr="00960DF3">
        <w:trPr>
          <w:trHeight w:hRule="exact" w:val="279"/>
        </w:trPr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60DF3" w:rsidRPr="00960DF3" w:rsidRDefault="00960DF3" w:rsidP="00960DF3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18"/>
                <w:szCs w:val="22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60DF3" w:rsidRPr="00960DF3" w:rsidRDefault="00960DF3" w:rsidP="00960DF3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18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60DF3" w:rsidRPr="00960DF3" w:rsidRDefault="00960DF3" w:rsidP="00960DF3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18"/>
                <w:szCs w:val="22"/>
              </w:rPr>
            </w:pPr>
          </w:p>
        </w:tc>
      </w:tr>
    </w:tbl>
    <w:p w:rsidR="00F912B8" w:rsidRPr="00835A6C" w:rsidRDefault="00F912B8" w:rsidP="00835A6C">
      <w:pPr>
        <w:rPr>
          <w:szCs w:val="18"/>
        </w:rPr>
      </w:pPr>
    </w:p>
    <w:sectPr w:rsidR="00F912B8" w:rsidRPr="00835A6C" w:rsidSect="00960DF3">
      <w:headerReference w:type="default" r:id="rId8"/>
      <w:pgSz w:w="11906" w:h="16838"/>
      <w:pgMar w:top="1417" w:right="141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62" w:rsidRDefault="000B7462" w:rsidP="00BE28A5">
      <w:pPr>
        <w:spacing w:after="0" w:line="240" w:lineRule="auto"/>
      </w:pPr>
      <w:r>
        <w:separator/>
      </w:r>
    </w:p>
  </w:endnote>
  <w:endnote w:type="continuationSeparator" w:id="0">
    <w:p w:rsidR="000B7462" w:rsidRDefault="000B7462" w:rsidP="00BE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lbertus Extra Bold">
    <w:altName w:val="Century Gothic"/>
    <w:charset w:val="A2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62" w:rsidRDefault="000B7462" w:rsidP="00BE28A5">
      <w:pPr>
        <w:spacing w:after="0" w:line="240" w:lineRule="auto"/>
      </w:pPr>
      <w:r>
        <w:separator/>
      </w:r>
    </w:p>
  </w:footnote>
  <w:footnote w:type="continuationSeparator" w:id="0">
    <w:p w:rsidR="000B7462" w:rsidRDefault="000B7462" w:rsidP="00BE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1843"/>
      <w:gridCol w:w="2410"/>
      <w:gridCol w:w="2552"/>
      <w:gridCol w:w="1984"/>
      <w:gridCol w:w="1513"/>
    </w:tblGrid>
    <w:tr w:rsidR="00B57AB5" w:rsidRPr="00B57AB5" w:rsidTr="000B7975">
      <w:trPr>
        <w:cantSplit/>
        <w:trHeight w:val="557"/>
      </w:trPr>
      <w:tc>
        <w:tcPr>
          <w:tcW w:w="1843" w:type="dxa"/>
          <w:vMerge w:val="restart"/>
          <w:shd w:val="clear" w:color="auto" w:fill="FFFFFF"/>
          <w:vAlign w:val="center"/>
        </w:tcPr>
        <w:p w:rsidR="00B57AB5" w:rsidRPr="00B57AB5" w:rsidRDefault="00B827AD" w:rsidP="00B57AB5">
          <w:pPr>
            <w:pStyle w:val="AralkYok"/>
          </w:pPr>
          <w:r w:rsidRPr="00B827AD">
            <w:rPr>
              <w:noProof/>
            </w:rPr>
            <w:drawing>
              <wp:inline distT="0" distB="0" distL="0" distR="0" wp14:anchorId="0D6BC840" wp14:editId="7AEDF678">
                <wp:extent cx="1120189" cy="590550"/>
                <wp:effectExtent l="0" t="0" r="0" b="0"/>
                <wp:docPr id="16" name="Resim 1" descr="C:\Users\LENOVO\AppData\Local\Temp\Rar$DIa0.975\ARMA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AppData\Local\Temp\Rar$DIa0.975\ARMA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12" cy="5937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B7462">
            <w:rPr>
              <w:b/>
              <w:sz w:val="3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49" type="#_x0000_t136" style="position:absolute;margin-left:-59.25pt;margin-top:-190.05pt;width:167.25pt;height:43.5pt;z-index:251660288;mso-position-horizontal-relative:text;mso-position-vertical-relative:text" o:allowincell="f" fillcolor="black">
                <v:shadow color="#868686"/>
                <v:textpath style="font-family:&quot;Tahoma&quot;;font-size:18pt;font-weight:bold;v-text-kern:t" trim="t" fitpath="t" string=" TAMER ELEKTRİK &#10;İM. SN.TİC.LTD. ŞTİ."/>
                <o:lock v:ext="edit" text="f"/>
              </v:shape>
            </w:pict>
          </w:r>
        </w:p>
      </w:tc>
      <w:tc>
        <w:tcPr>
          <w:tcW w:w="8459" w:type="dxa"/>
          <w:gridSpan w:val="4"/>
          <w:shd w:val="clear" w:color="auto" w:fill="FFFFFF"/>
          <w:vAlign w:val="center"/>
        </w:tcPr>
        <w:p w:rsidR="00B57AB5" w:rsidRPr="00B57AB5" w:rsidRDefault="00B57AB5" w:rsidP="000B7975">
          <w:pPr>
            <w:pStyle w:val="AralkYok"/>
            <w:jc w:val="center"/>
            <w:rPr>
              <w:b/>
            </w:rPr>
          </w:pPr>
          <w:r w:rsidRPr="00B57AB5">
            <w:rPr>
              <w:b/>
            </w:rPr>
            <w:t xml:space="preserve">SAMSUN </w:t>
          </w:r>
          <w:r w:rsidR="000B7975">
            <w:rPr>
              <w:b/>
            </w:rPr>
            <w:t>İL SAĞLIK MÜDÜRLÜĞÜ</w:t>
          </w:r>
        </w:p>
        <w:p w:rsidR="00B57AB5" w:rsidRPr="000B7975" w:rsidRDefault="00B57AB5" w:rsidP="000B7975">
          <w:pPr>
            <w:pStyle w:val="AralkYok"/>
            <w:jc w:val="center"/>
            <w:rPr>
              <w:b/>
            </w:rPr>
          </w:pPr>
          <w:r w:rsidRPr="00B57AB5">
            <w:rPr>
              <w:b/>
            </w:rPr>
            <w:t>HAVZA DEVLET HASTANESİ</w:t>
          </w:r>
        </w:p>
      </w:tc>
    </w:tr>
    <w:tr w:rsidR="00B57AB5" w:rsidRPr="00B57AB5" w:rsidTr="00F4245C">
      <w:trPr>
        <w:cantSplit/>
        <w:trHeight w:val="355"/>
      </w:trPr>
      <w:tc>
        <w:tcPr>
          <w:tcW w:w="1843" w:type="dxa"/>
          <w:vMerge/>
          <w:tcBorders>
            <w:bottom w:val="single" w:sz="4" w:space="0" w:color="auto"/>
          </w:tcBorders>
          <w:shd w:val="clear" w:color="auto" w:fill="FFFFFF"/>
        </w:tcPr>
        <w:p w:rsidR="00B57AB5" w:rsidRPr="00B57AB5" w:rsidRDefault="00B57AB5" w:rsidP="00B57AB5">
          <w:pPr>
            <w:pStyle w:val="AralkYok"/>
            <w:rPr>
              <w:b/>
              <w:sz w:val="36"/>
            </w:rPr>
          </w:pPr>
        </w:p>
      </w:tc>
      <w:tc>
        <w:tcPr>
          <w:tcW w:w="8459" w:type="dxa"/>
          <w:gridSpan w:val="4"/>
          <w:tcBorders>
            <w:bottom w:val="single" w:sz="4" w:space="0" w:color="auto"/>
          </w:tcBorders>
          <w:shd w:val="clear" w:color="auto" w:fill="FFFFFF"/>
          <w:vAlign w:val="center"/>
        </w:tcPr>
        <w:p w:rsidR="00B57AB5" w:rsidRPr="00B57AB5" w:rsidRDefault="00B57AB5" w:rsidP="00B57AB5">
          <w:pPr>
            <w:pStyle w:val="AralkYok"/>
            <w:jc w:val="center"/>
            <w:rPr>
              <w:b/>
              <w:sz w:val="28"/>
              <w:szCs w:val="28"/>
            </w:rPr>
          </w:pPr>
          <w:r w:rsidRPr="000B7975">
            <w:rPr>
              <w:b/>
              <w:sz w:val="24"/>
              <w:szCs w:val="28"/>
            </w:rPr>
            <w:t xml:space="preserve">HASTA GÜVENLİĞİ KOMİTESİ </w:t>
          </w:r>
        </w:p>
      </w:tc>
    </w:tr>
    <w:tr w:rsidR="00B57AB5" w:rsidRPr="00B57AB5" w:rsidTr="00646253">
      <w:trPr>
        <w:cantSplit/>
        <w:trHeight w:val="91"/>
      </w:trPr>
      <w:tc>
        <w:tcPr>
          <w:tcW w:w="1843" w:type="dxa"/>
          <w:shd w:val="clear" w:color="auto" w:fill="FFFF00"/>
          <w:vAlign w:val="bottom"/>
        </w:tcPr>
        <w:p w:rsidR="00B57AB5" w:rsidRPr="00F4245C" w:rsidRDefault="00EE0B05" w:rsidP="00B57AB5">
          <w:pPr>
            <w:pStyle w:val="AralkYok"/>
            <w:rPr>
              <w:b/>
              <w:sz w:val="18"/>
            </w:rPr>
          </w:pPr>
          <w:proofErr w:type="gramStart"/>
          <w:r>
            <w:rPr>
              <w:b/>
              <w:sz w:val="18"/>
            </w:rPr>
            <w:t>KODU:KY</w:t>
          </w:r>
          <w:proofErr w:type="gramEnd"/>
          <w:r>
            <w:rPr>
              <w:b/>
              <w:sz w:val="18"/>
            </w:rPr>
            <w:t>.YD.05</w:t>
          </w:r>
        </w:p>
      </w:tc>
      <w:tc>
        <w:tcPr>
          <w:tcW w:w="2410" w:type="dxa"/>
          <w:shd w:val="clear" w:color="auto" w:fill="FFFF00"/>
          <w:vAlign w:val="bottom"/>
        </w:tcPr>
        <w:p w:rsidR="00B57AB5" w:rsidRPr="00F4245C" w:rsidRDefault="00B57AB5" w:rsidP="00B57AB5">
          <w:pPr>
            <w:pStyle w:val="AralkYok"/>
            <w:rPr>
              <w:b/>
              <w:sz w:val="18"/>
            </w:rPr>
          </w:pPr>
          <w:r w:rsidRPr="00F4245C">
            <w:rPr>
              <w:b/>
              <w:sz w:val="18"/>
            </w:rPr>
            <w:t>YAYIN TARİHİ:01.12.2015</w:t>
          </w:r>
        </w:p>
      </w:tc>
      <w:tc>
        <w:tcPr>
          <w:tcW w:w="2552" w:type="dxa"/>
          <w:shd w:val="clear" w:color="auto" w:fill="FFFF00"/>
          <w:vAlign w:val="bottom"/>
        </w:tcPr>
        <w:p w:rsidR="00B57AB5" w:rsidRPr="00F4245C" w:rsidRDefault="00646253" w:rsidP="00CE2E1E">
          <w:pPr>
            <w:pStyle w:val="AralkYok"/>
            <w:rPr>
              <w:b/>
              <w:sz w:val="18"/>
            </w:rPr>
          </w:pPr>
          <w:r w:rsidRPr="00F4245C">
            <w:rPr>
              <w:b/>
              <w:sz w:val="18"/>
            </w:rPr>
            <w:t>REVİZYON TARİHİ:</w:t>
          </w:r>
          <w:r>
            <w:rPr>
              <w:b/>
              <w:sz w:val="18"/>
            </w:rPr>
            <w:t xml:space="preserve"> </w:t>
          </w:r>
          <w:r w:rsidR="00CE2E1E">
            <w:rPr>
              <w:b/>
              <w:sz w:val="18"/>
            </w:rPr>
            <w:t>02.08.2021</w:t>
          </w:r>
        </w:p>
      </w:tc>
      <w:tc>
        <w:tcPr>
          <w:tcW w:w="1984" w:type="dxa"/>
          <w:shd w:val="clear" w:color="auto" w:fill="FFFF00"/>
          <w:vAlign w:val="bottom"/>
        </w:tcPr>
        <w:p w:rsidR="00B57AB5" w:rsidRPr="00F4245C" w:rsidRDefault="00CE2E1E" w:rsidP="00B827AD">
          <w:pPr>
            <w:pStyle w:val="AralkYok"/>
            <w:rPr>
              <w:b/>
              <w:sz w:val="18"/>
            </w:rPr>
          </w:pPr>
          <w:r>
            <w:rPr>
              <w:b/>
              <w:sz w:val="18"/>
            </w:rPr>
            <w:t>REVİZYON NO:06</w:t>
          </w:r>
        </w:p>
      </w:tc>
      <w:tc>
        <w:tcPr>
          <w:tcW w:w="1513" w:type="dxa"/>
          <w:shd w:val="clear" w:color="auto" w:fill="FFFF00"/>
          <w:vAlign w:val="bottom"/>
        </w:tcPr>
        <w:p w:rsidR="00B57AB5" w:rsidRPr="00F4245C" w:rsidRDefault="00B57AB5" w:rsidP="00B57AB5">
          <w:pPr>
            <w:pStyle w:val="AralkYok"/>
            <w:rPr>
              <w:b/>
              <w:sz w:val="18"/>
            </w:rPr>
          </w:pPr>
          <w:r w:rsidRPr="00F4245C">
            <w:rPr>
              <w:b/>
              <w:sz w:val="18"/>
            </w:rPr>
            <w:t xml:space="preserve">SAYFA NO: </w:t>
          </w:r>
          <w:r w:rsidR="00B55BCC" w:rsidRPr="00F4245C">
            <w:rPr>
              <w:b/>
              <w:sz w:val="18"/>
            </w:rPr>
            <w:fldChar w:fldCharType="begin"/>
          </w:r>
          <w:r w:rsidRPr="00F4245C">
            <w:rPr>
              <w:b/>
              <w:sz w:val="18"/>
            </w:rPr>
            <w:instrText xml:space="preserve"> PAGE </w:instrText>
          </w:r>
          <w:r w:rsidR="00B55BCC" w:rsidRPr="00F4245C">
            <w:rPr>
              <w:b/>
              <w:sz w:val="18"/>
            </w:rPr>
            <w:fldChar w:fldCharType="separate"/>
          </w:r>
          <w:r w:rsidR="00AE3BFC">
            <w:rPr>
              <w:b/>
              <w:noProof/>
              <w:sz w:val="18"/>
            </w:rPr>
            <w:t>1</w:t>
          </w:r>
          <w:r w:rsidR="00B55BCC" w:rsidRPr="00F4245C">
            <w:rPr>
              <w:b/>
              <w:sz w:val="18"/>
            </w:rPr>
            <w:fldChar w:fldCharType="end"/>
          </w:r>
          <w:r w:rsidRPr="00F4245C">
            <w:rPr>
              <w:b/>
              <w:sz w:val="18"/>
            </w:rPr>
            <w:t xml:space="preserve"> / 1</w:t>
          </w:r>
        </w:p>
      </w:tc>
    </w:tr>
  </w:tbl>
  <w:p w:rsidR="00B57AB5" w:rsidRPr="00B57AB5" w:rsidRDefault="00B57AB5">
    <w:pPr>
      <w:pStyle w:val="stbilgi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5F59"/>
    <w:multiLevelType w:val="hybridMultilevel"/>
    <w:tmpl w:val="684A666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5F"/>
    <w:rsid w:val="000643DF"/>
    <w:rsid w:val="00072040"/>
    <w:rsid w:val="000B3D2A"/>
    <w:rsid w:val="000B7462"/>
    <w:rsid w:val="000B7975"/>
    <w:rsid w:val="000D0898"/>
    <w:rsid w:val="00124978"/>
    <w:rsid w:val="00180DB6"/>
    <w:rsid w:val="00185343"/>
    <w:rsid w:val="001C357D"/>
    <w:rsid w:val="00224CEA"/>
    <w:rsid w:val="002606F1"/>
    <w:rsid w:val="002B5602"/>
    <w:rsid w:val="002F3083"/>
    <w:rsid w:val="00314C2F"/>
    <w:rsid w:val="0039058E"/>
    <w:rsid w:val="00397237"/>
    <w:rsid w:val="003B5257"/>
    <w:rsid w:val="004176C3"/>
    <w:rsid w:val="00453443"/>
    <w:rsid w:val="00467C28"/>
    <w:rsid w:val="00484F45"/>
    <w:rsid w:val="004A3F0D"/>
    <w:rsid w:val="00505627"/>
    <w:rsid w:val="00517C4C"/>
    <w:rsid w:val="005326D9"/>
    <w:rsid w:val="00563E29"/>
    <w:rsid w:val="00574131"/>
    <w:rsid w:val="00587F0F"/>
    <w:rsid w:val="005B2B6C"/>
    <w:rsid w:val="005E6235"/>
    <w:rsid w:val="00607D5F"/>
    <w:rsid w:val="00646253"/>
    <w:rsid w:val="0065588F"/>
    <w:rsid w:val="006827B6"/>
    <w:rsid w:val="006A2AAD"/>
    <w:rsid w:val="006B0D4E"/>
    <w:rsid w:val="006C7A1A"/>
    <w:rsid w:val="007C12F9"/>
    <w:rsid w:val="008151C9"/>
    <w:rsid w:val="00835A6C"/>
    <w:rsid w:val="00893EA9"/>
    <w:rsid w:val="008C4B7F"/>
    <w:rsid w:val="0091172D"/>
    <w:rsid w:val="00923DBC"/>
    <w:rsid w:val="00941066"/>
    <w:rsid w:val="00960DF3"/>
    <w:rsid w:val="0098180B"/>
    <w:rsid w:val="00993E36"/>
    <w:rsid w:val="00995AC8"/>
    <w:rsid w:val="009F5D48"/>
    <w:rsid w:val="00A52E0D"/>
    <w:rsid w:val="00A706F0"/>
    <w:rsid w:val="00AE3BFC"/>
    <w:rsid w:val="00AF1A6E"/>
    <w:rsid w:val="00B55BCC"/>
    <w:rsid w:val="00B57AB5"/>
    <w:rsid w:val="00B66B9E"/>
    <w:rsid w:val="00B827AD"/>
    <w:rsid w:val="00B95B3A"/>
    <w:rsid w:val="00BE28A5"/>
    <w:rsid w:val="00C03668"/>
    <w:rsid w:val="00C12ABB"/>
    <w:rsid w:val="00C50EBA"/>
    <w:rsid w:val="00CC2B24"/>
    <w:rsid w:val="00CC7D14"/>
    <w:rsid w:val="00CE2E1E"/>
    <w:rsid w:val="00CE5A69"/>
    <w:rsid w:val="00CF56FD"/>
    <w:rsid w:val="00D33BC4"/>
    <w:rsid w:val="00D41BE1"/>
    <w:rsid w:val="00DD766F"/>
    <w:rsid w:val="00E15005"/>
    <w:rsid w:val="00E355A3"/>
    <w:rsid w:val="00E42183"/>
    <w:rsid w:val="00E57D4B"/>
    <w:rsid w:val="00EC3B90"/>
    <w:rsid w:val="00EE0B05"/>
    <w:rsid w:val="00F4245C"/>
    <w:rsid w:val="00F85F9E"/>
    <w:rsid w:val="00F912B8"/>
    <w:rsid w:val="00F94ABF"/>
    <w:rsid w:val="00F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9">
    <w:name w:val="heading 9"/>
    <w:basedOn w:val="Normal"/>
    <w:next w:val="Normal"/>
    <w:link w:val="Balk9Char"/>
    <w:qFormat/>
    <w:rsid w:val="00B57AB5"/>
    <w:pPr>
      <w:keepNext/>
      <w:spacing w:after="0" w:line="240" w:lineRule="auto"/>
      <w:ind w:right="198"/>
      <w:outlineLvl w:val="8"/>
    </w:pPr>
    <w:rPr>
      <w:rFonts w:ascii="Albertus Extra Bold" w:eastAsia="Times New Roman" w:hAnsi="Albertus Extra Bold" w:cs="Times New Roman"/>
      <w:noProof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character" w:customStyle="1" w:styleId="Balk9Char">
    <w:name w:val="Başlık 9 Char"/>
    <w:basedOn w:val="VarsaylanParagrafYazTipi"/>
    <w:link w:val="Balk9"/>
    <w:rsid w:val="00B57AB5"/>
    <w:rPr>
      <w:rFonts w:ascii="Albertus Extra Bold" w:eastAsia="Times New Roman" w:hAnsi="Albertus Extra Bold" w:cs="Times New Roman"/>
      <w:noProof/>
      <w:sz w:val="24"/>
      <w:szCs w:val="20"/>
    </w:rPr>
  </w:style>
  <w:style w:type="table" w:styleId="TabloKlavuzu">
    <w:name w:val="Table Grid"/>
    <w:basedOn w:val="NormalTablo"/>
    <w:uiPriority w:val="59"/>
    <w:rsid w:val="00B57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57AB5"/>
    <w:pPr>
      <w:ind w:left="720"/>
      <w:contextualSpacing/>
    </w:pPr>
  </w:style>
  <w:style w:type="paragraph" w:customStyle="1" w:styleId="paraattribute4">
    <w:name w:val="paraattribute4"/>
    <w:basedOn w:val="Normal"/>
    <w:rsid w:val="00A7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A706F0"/>
  </w:style>
  <w:style w:type="table" w:customStyle="1" w:styleId="DefaultTable">
    <w:name w:val="Default Table"/>
    <w:rsid w:val="00A706F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9">
    <w:name w:val="heading 9"/>
    <w:basedOn w:val="Normal"/>
    <w:next w:val="Normal"/>
    <w:link w:val="Balk9Char"/>
    <w:qFormat/>
    <w:rsid w:val="00B57AB5"/>
    <w:pPr>
      <w:keepNext/>
      <w:spacing w:after="0" w:line="240" w:lineRule="auto"/>
      <w:ind w:right="198"/>
      <w:outlineLvl w:val="8"/>
    </w:pPr>
    <w:rPr>
      <w:rFonts w:ascii="Albertus Extra Bold" w:eastAsia="Times New Roman" w:hAnsi="Albertus Extra Bold" w:cs="Times New Roman"/>
      <w:noProof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character" w:customStyle="1" w:styleId="Balk9Char">
    <w:name w:val="Başlık 9 Char"/>
    <w:basedOn w:val="VarsaylanParagrafYazTipi"/>
    <w:link w:val="Balk9"/>
    <w:rsid w:val="00B57AB5"/>
    <w:rPr>
      <w:rFonts w:ascii="Albertus Extra Bold" w:eastAsia="Times New Roman" w:hAnsi="Albertus Extra Bold" w:cs="Times New Roman"/>
      <w:noProof/>
      <w:sz w:val="24"/>
      <w:szCs w:val="20"/>
    </w:rPr>
  </w:style>
  <w:style w:type="table" w:styleId="TabloKlavuzu">
    <w:name w:val="Table Grid"/>
    <w:basedOn w:val="NormalTablo"/>
    <w:uiPriority w:val="59"/>
    <w:rsid w:val="00B57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57AB5"/>
    <w:pPr>
      <w:ind w:left="720"/>
      <w:contextualSpacing/>
    </w:pPr>
  </w:style>
  <w:style w:type="paragraph" w:customStyle="1" w:styleId="paraattribute4">
    <w:name w:val="paraattribute4"/>
    <w:basedOn w:val="Normal"/>
    <w:rsid w:val="00A7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A706F0"/>
  </w:style>
  <w:style w:type="table" w:customStyle="1" w:styleId="DefaultTable">
    <w:name w:val="Default Table"/>
    <w:rsid w:val="00A706F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nizamettin</dc:creator>
  <cp:lastModifiedBy>admin</cp:lastModifiedBy>
  <cp:revision>5</cp:revision>
  <cp:lastPrinted>2014-09-29T12:45:00Z</cp:lastPrinted>
  <dcterms:created xsi:type="dcterms:W3CDTF">2021-03-19T07:25:00Z</dcterms:created>
  <dcterms:modified xsi:type="dcterms:W3CDTF">2022-01-24T11:09:00Z</dcterms:modified>
</cp:coreProperties>
</file>